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6A234" w14:textId="77777777" w:rsidR="00A33C91" w:rsidRDefault="00841406">
      <w:pPr>
        <w:rPr>
          <w:b/>
          <w:bCs/>
        </w:rPr>
      </w:pPr>
      <w:r>
        <w:rPr>
          <w:b/>
          <w:bCs/>
        </w:rPr>
        <w:t>Part 1 – Public Session</w:t>
      </w:r>
    </w:p>
    <w:p w14:paraId="351972F8" w14:textId="44977638" w:rsidR="00C55E9F" w:rsidRPr="004F3444" w:rsidRDefault="00E07EF6">
      <w:pPr>
        <w:rPr>
          <w:b/>
          <w:bCs/>
        </w:rPr>
      </w:pPr>
      <w:r>
        <w:rPr>
          <w:b/>
          <w:bCs/>
        </w:rPr>
        <w:t>Enc</w:t>
      </w:r>
      <w:r w:rsidR="00B3136C" w:rsidRPr="004F3444">
        <w:rPr>
          <w:b/>
          <w:bCs/>
        </w:rPr>
        <w:t xml:space="preserve"> 7 – Health and Wellbeing Board update</w:t>
      </w:r>
    </w:p>
    <w:p w14:paraId="2C5C51E9" w14:textId="77777777" w:rsidR="00B3136C" w:rsidRDefault="00B3136C">
      <w:r>
        <w:t>Next meeting is on 26 September 2019 and we continue to be involved in the agenda setting meeting.</w:t>
      </w:r>
    </w:p>
    <w:p w14:paraId="6CBF2BDD" w14:textId="77777777" w:rsidR="00B3136C" w:rsidRDefault="00B3136C">
      <w:r>
        <w:t xml:space="preserve">Papers are available: </w:t>
      </w:r>
      <w:hyperlink r:id="rId10" w:history="1">
        <w:r w:rsidRPr="00A93C2B">
          <w:rPr>
            <w:rStyle w:val="Hyperlink"/>
          </w:rPr>
          <w:t>http://www.moderngov.stoke.gov.uk/ieListMeetings.aspx?CommitteeId=673</w:t>
        </w:r>
      </w:hyperlink>
    </w:p>
    <w:p w14:paraId="7D029D6A" w14:textId="77777777" w:rsidR="00B3136C" w:rsidRDefault="00B3136C">
      <w:r>
        <w:t xml:space="preserve">At previous meeting on 27 June the CCG presented their proposals for a Single </w:t>
      </w:r>
      <w:r w:rsidR="004F3444">
        <w:t xml:space="preserve">Strategic Commissioning </w:t>
      </w:r>
      <w:r>
        <w:t xml:space="preserve">Organisation and our letter to the CCG </w:t>
      </w:r>
      <w:r w:rsidR="004F3444">
        <w:t xml:space="preserve">detailing our concerns </w:t>
      </w:r>
      <w:r>
        <w:t>was shared</w:t>
      </w:r>
      <w:r w:rsidR="004F3444">
        <w:t>.  Members of the Board and the Local Authority share our concerns.</w:t>
      </w:r>
    </w:p>
    <w:p w14:paraId="685DED82" w14:textId="77777777" w:rsidR="004F3444" w:rsidRDefault="004F3444">
      <w:r>
        <w:t xml:space="preserve">We also had some media coverage: </w:t>
      </w:r>
      <w:hyperlink r:id="rId11" w:history="1">
        <w:r w:rsidRPr="00A93C2B">
          <w:rPr>
            <w:rStyle w:val="Hyperlink"/>
          </w:rPr>
          <w:t>https://www.stokesentinel.co.uk/news/stoke-on-trent-news/stoke-trent-different-health-needs-3030590</w:t>
        </w:r>
      </w:hyperlink>
      <w:r>
        <w:t xml:space="preserve"> </w:t>
      </w:r>
    </w:p>
    <w:p w14:paraId="766D73C2" w14:textId="6F200732" w:rsidR="004F3444" w:rsidRDefault="0006603A">
      <w:pPr>
        <w:rPr>
          <w:b/>
          <w:bCs/>
        </w:rPr>
      </w:pPr>
      <w:r>
        <w:rPr>
          <w:b/>
          <w:bCs/>
        </w:rPr>
        <w:t>Enc</w:t>
      </w:r>
      <w:r w:rsidR="004F3444" w:rsidRPr="004F3444">
        <w:rPr>
          <w:b/>
          <w:bCs/>
        </w:rPr>
        <w:t xml:space="preserve"> 8 - Overview and Scrutiny</w:t>
      </w:r>
    </w:p>
    <w:p w14:paraId="5FFECA04" w14:textId="77777777" w:rsidR="004F3444" w:rsidRDefault="00A44373">
      <w:hyperlink r:id="rId12" w:history="1">
        <w:r w:rsidR="004F3444" w:rsidRPr="004F3444">
          <w:rPr>
            <w:rStyle w:val="Hyperlink"/>
          </w:rPr>
          <w:t>http://www.moderngov.stoke.gov.uk/mgCommitteeDetails.aspx?ID=638</w:t>
        </w:r>
      </w:hyperlink>
    </w:p>
    <w:p w14:paraId="4C98F510" w14:textId="77777777" w:rsidR="004F3444" w:rsidRDefault="004F3444">
      <w:r>
        <w:t xml:space="preserve">Concerns raised about the CCG proposals for a Single Strategic Commissioning Organisation and members shared our concerns.  </w:t>
      </w:r>
    </w:p>
    <w:p w14:paraId="22FE3916" w14:textId="65C571F0" w:rsidR="004F3444" w:rsidRDefault="0006603A">
      <w:pPr>
        <w:rPr>
          <w:b/>
          <w:bCs/>
        </w:rPr>
      </w:pPr>
      <w:r>
        <w:rPr>
          <w:b/>
          <w:bCs/>
        </w:rPr>
        <w:t>Enc</w:t>
      </w:r>
      <w:r w:rsidR="004F3444" w:rsidRPr="004F3444">
        <w:rPr>
          <w:b/>
          <w:bCs/>
        </w:rPr>
        <w:t xml:space="preserve"> 9 – Enter and View Programme</w:t>
      </w:r>
    </w:p>
    <w:p w14:paraId="0DE0C568" w14:textId="77777777" w:rsidR="00A33C91" w:rsidRPr="00A33C91" w:rsidRDefault="00A44373">
      <w:hyperlink r:id="rId13" w:history="1">
        <w:r w:rsidR="00A33C91" w:rsidRPr="00A33C91">
          <w:rPr>
            <w:rStyle w:val="Hyperlink"/>
          </w:rPr>
          <w:t>https://www.healthwatchstokeontrent.co.uk/enter-and-view-reports/</w:t>
        </w:r>
      </w:hyperlink>
      <w:r w:rsidR="00A33C91" w:rsidRPr="00A33C91">
        <w:t xml:space="preserve"> </w:t>
      </w:r>
    </w:p>
    <w:p w14:paraId="0301D40B" w14:textId="77777777" w:rsidR="00A33C91" w:rsidRDefault="00A33C91" w:rsidP="00A33C91">
      <w:pPr>
        <w:rPr>
          <w:b/>
          <w:bCs/>
        </w:rPr>
      </w:pPr>
      <w:r>
        <w:rPr>
          <w:b/>
          <w:bCs/>
        </w:rPr>
        <w:t>Completed April to June 2019</w:t>
      </w:r>
    </w:p>
    <w:p w14:paraId="78305261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33C91">
        <w:t xml:space="preserve">Amberley House </w:t>
      </w:r>
      <w:r w:rsidRPr="00A33C91">
        <w:rPr>
          <w:b/>
          <w:bCs/>
        </w:rPr>
        <w:t>visited twice</w:t>
      </w:r>
      <w:r w:rsidRPr="00A33C91">
        <w:t>, to review improvements made since first visit</w:t>
      </w:r>
    </w:p>
    <w:p w14:paraId="70D54FC5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</w:pPr>
      <w:r w:rsidRPr="00A33C91">
        <w:t>Ash Hall Nursing Home</w:t>
      </w:r>
    </w:p>
    <w:p w14:paraId="42622523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</w:pPr>
      <w:r w:rsidRPr="00A33C91">
        <w:t>Bradwell Hall Nursing Home</w:t>
      </w:r>
    </w:p>
    <w:p w14:paraId="4A379132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</w:pPr>
      <w:proofErr w:type="spellStart"/>
      <w:r w:rsidRPr="00A33C91">
        <w:t>Goldenhill</w:t>
      </w:r>
      <w:proofErr w:type="spellEnd"/>
      <w:r w:rsidRPr="00A33C91">
        <w:t xml:space="preserve"> Nursing Home</w:t>
      </w:r>
    </w:p>
    <w:p w14:paraId="50CA1111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</w:pPr>
      <w:r w:rsidRPr="00A33C91">
        <w:t>Stadium Court</w:t>
      </w:r>
    </w:p>
    <w:p w14:paraId="72FD9436" w14:textId="77777777" w:rsidR="00A33C91" w:rsidRPr="00A33C91" w:rsidRDefault="00A33C91" w:rsidP="00A33C9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A33C91">
        <w:t>Trentham Mews GP Practice</w:t>
      </w:r>
    </w:p>
    <w:p w14:paraId="052BD00F" w14:textId="77777777" w:rsidR="00A33C91" w:rsidRDefault="00A33C91" w:rsidP="00A33C91">
      <w:pPr>
        <w:spacing w:after="0"/>
        <w:rPr>
          <w:b/>
          <w:bCs/>
        </w:rPr>
      </w:pPr>
    </w:p>
    <w:p w14:paraId="7CD98D69" w14:textId="77777777" w:rsidR="00A33C91" w:rsidRPr="00A33C91" w:rsidRDefault="00A33C91" w:rsidP="00A33C91">
      <w:pPr>
        <w:pStyle w:val="ListParagraph"/>
        <w:numPr>
          <w:ilvl w:val="0"/>
          <w:numId w:val="4"/>
        </w:numPr>
        <w:spacing w:after="0"/>
      </w:pPr>
      <w:r w:rsidRPr="00A33C91">
        <w:t>6 Enter and Views are scheduled to be completed by end September 2019</w:t>
      </w:r>
    </w:p>
    <w:p w14:paraId="4112FDAA" w14:textId="77777777" w:rsidR="00A33C91" w:rsidRPr="00A33C91" w:rsidRDefault="00A33C91" w:rsidP="00A33C91">
      <w:pPr>
        <w:pStyle w:val="ListParagraph"/>
        <w:spacing w:after="0"/>
        <w:rPr>
          <w:b/>
          <w:bCs/>
        </w:rPr>
      </w:pPr>
    </w:p>
    <w:p w14:paraId="109A3ACD" w14:textId="53EDF245" w:rsidR="004F3444" w:rsidRDefault="0006603A">
      <w:pPr>
        <w:rPr>
          <w:b/>
          <w:bCs/>
        </w:rPr>
      </w:pPr>
      <w:r>
        <w:rPr>
          <w:b/>
          <w:bCs/>
        </w:rPr>
        <w:t>Enc</w:t>
      </w:r>
      <w:r w:rsidR="00A33C91">
        <w:rPr>
          <w:b/>
          <w:bCs/>
        </w:rPr>
        <w:t xml:space="preserve"> 10 – Healthwatch Reports published</w:t>
      </w:r>
    </w:p>
    <w:p w14:paraId="07CE8E5D" w14:textId="77777777" w:rsidR="00A33C91" w:rsidRDefault="00A33C91" w:rsidP="00A33C91">
      <w:pPr>
        <w:pStyle w:val="ListParagraph"/>
        <w:numPr>
          <w:ilvl w:val="0"/>
          <w:numId w:val="6"/>
        </w:numPr>
      </w:pPr>
      <w:r>
        <w:t>Enter and View Reports as listed above</w:t>
      </w:r>
    </w:p>
    <w:p w14:paraId="1A3828A1" w14:textId="4C13E8D5" w:rsidR="00A33C91" w:rsidRDefault="00A33C91" w:rsidP="00A33C91">
      <w:pPr>
        <w:pStyle w:val="ListParagraph"/>
        <w:numPr>
          <w:ilvl w:val="0"/>
          <w:numId w:val="6"/>
        </w:numPr>
      </w:pPr>
      <w:r>
        <w:t>NHS Long-Term plan – findings</w:t>
      </w:r>
      <w:r w:rsidR="00FE79B4">
        <w:t xml:space="preserve"> and recommendations</w:t>
      </w:r>
      <w:r>
        <w:t xml:space="preserve"> have been presented to STP Chairs, CEO’s, </w:t>
      </w:r>
      <w:r w:rsidR="00841406">
        <w:t>L</w:t>
      </w:r>
      <w:r>
        <w:t xml:space="preserve">ay Members and STP Local </w:t>
      </w:r>
      <w:r w:rsidR="00FE79B4">
        <w:t>Representatives</w:t>
      </w:r>
    </w:p>
    <w:p w14:paraId="777B6DB8" w14:textId="77777777" w:rsidR="00A33C91" w:rsidRPr="00A33C91" w:rsidRDefault="00A33C91" w:rsidP="00A33C91"/>
    <w:p w14:paraId="552D25C0" w14:textId="77777777" w:rsidR="004F3444" w:rsidRDefault="004F3444"/>
    <w:p w14:paraId="400E24F8" w14:textId="77777777" w:rsidR="00B3136C" w:rsidRDefault="00B3136C"/>
    <w:sectPr w:rsidR="00B3136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FC0B3" w14:textId="77777777" w:rsidR="00935486" w:rsidRDefault="00935486" w:rsidP="00A33C91">
      <w:pPr>
        <w:spacing w:after="0" w:line="240" w:lineRule="auto"/>
      </w:pPr>
      <w:r>
        <w:separator/>
      </w:r>
    </w:p>
  </w:endnote>
  <w:endnote w:type="continuationSeparator" w:id="0">
    <w:p w14:paraId="1C13FE98" w14:textId="77777777" w:rsidR="00935486" w:rsidRDefault="00935486" w:rsidP="00A33C91">
      <w:pPr>
        <w:spacing w:after="0" w:line="240" w:lineRule="auto"/>
      </w:pPr>
      <w:r>
        <w:continuationSeparator/>
      </w:r>
    </w:p>
  </w:endnote>
  <w:endnote w:type="continuationNotice" w:id="1">
    <w:p w14:paraId="53AEC957" w14:textId="77777777" w:rsidR="00E07EF6" w:rsidRDefault="00E07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D1F59" w14:textId="77777777" w:rsidR="00935486" w:rsidRDefault="00935486" w:rsidP="00A33C91">
      <w:pPr>
        <w:spacing w:after="0" w:line="240" w:lineRule="auto"/>
      </w:pPr>
      <w:r>
        <w:separator/>
      </w:r>
    </w:p>
  </w:footnote>
  <w:footnote w:type="continuationSeparator" w:id="0">
    <w:p w14:paraId="54F3BDC7" w14:textId="77777777" w:rsidR="00935486" w:rsidRDefault="00935486" w:rsidP="00A33C91">
      <w:pPr>
        <w:spacing w:after="0" w:line="240" w:lineRule="auto"/>
      </w:pPr>
      <w:r>
        <w:continuationSeparator/>
      </w:r>
    </w:p>
  </w:footnote>
  <w:footnote w:type="continuationNotice" w:id="1">
    <w:p w14:paraId="7F870C8E" w14:textId="77777777" w:rsidR="00E07EF6" w:rsidRDefault="00E07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83939" w14:textId="77777777" w:rsidR="00A33C91" w:rsidRDefault="00A33C91" w:rsidP="00A33C91">
    <w:pPr>
      <w:pStyle w:val="Header"/>
      <w:jc w:val="right"/>
    </w:pPr>
    <w:r w:rsidRPr="00901E6D">
      <w:rPr>
        <w:noProof/>
      </w:rPr>
      <w:drawing>
        <wp:inline distT="0" distB="0" distL="0" distR="0" wp14:anchorId="2D44B0EC" wp14:editId="3F441F7B">
          <wp:extent cx="2118360" cy="449580"/>
          <wp:effectExtent l="0" t="0" r="0" b="0"/>
          <wp:docPr id="1" name="Picture 1" descr="HW_Stok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_Stok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135"/>
    <w:multiLevelType w:val="hybridMultilevel"/>
    <w:tmpl w:val="081C6728"/>
    <w:lvl w:ilvl="0" w:tplc="AA9255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0F81"/>
    <w:multiLevelType w:val="hybridMultilevel"/>
    <w:tmpl w:val="A5821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A70C8"/>
    <w:multiLevelType w:val="hybridMultilevel"/>
    <w:tmpl w:val="D6D0A928"/>
    <w:lvl w:ilvl="0" w:tplc="2774FE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77E4"/>
    <w:multiLevelType w:val="hybridMultilevel"/>
    <w:tmpl w:val="75B65C6E"/>
    <w:lvl w:ilvl="0" w:tplc="E51CE7D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B4A6E"/>
    <w:multiLevelType w:val="hybridMultilevel"/>
    <w:tmpl w:val="B78AC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2A8E"/>
    <w:multiLevelType w:val="hybridMultilevel"/>
    <w:tmpl w:val="FF004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6C"/>
    <w:rsid w:val="0006603A"/>
    <w:rsid w:val="000D2143"/>
    <w:rsid w:val="0011497C"/>
    <w:rsid w:val="004F3444"/>
    <w:rsid w:val="006E697C"/>
    <w:rsid w:val="0073063E"/>
    <w:rsid w:val="00841406"/>
    <w:rsid w:val="00935486"/>
    <w:rsid w:val="00A33C91"/>
    <w:rsid w:val="00A44373"/>
    <w:rsid w:val="00B3136C"/>
    <w:rsid w:val="00C55E9F"/>
    <w:rsid w:val="00E04E27"/>
    <w:rsid w:val="00E07EF6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7A1A"/>
  <w15:chartTrackingRefBased/>
  <w15:docId w15:val="{F8B4478E-1912-450A-9125-57B37C82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36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C91"/>
  </w:style>
  <w:style w:type="paragraph" w:styleId="Footer">
    <w:name w:val="footer"/>
    <w:basedOn w:val="Normal"/>
    <w:link w:val="FooterChar"/>
    <w:uiPriority w:val="99"/>
    <w:unhideWhenUsed/>
    <w:rsid w:val="00A33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watchstokeontrent.co.uk/enter-and-view-repor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derngov.stoke.gov.uk/mgCommitteeDetails.aspx?ID=6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okesentinel.co.uk/news/stoke-on-trent-news/stoke-trent-different-health-needs-303059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oderngov.stoke.gov.uk/ieListMeetings.aspx?CommitteeId=6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AFBFBE1B3A48B54BF365C4F5904E" ma:contentTypeVersion="10" ma:contentTypeDescription="Create a new document." ma:contentTypeScope="" ma:versionID="f096eefca28c8c97f4f19c7a03ac308a">
  <xsd:schema xmlns:xsd="http://www.w3.org/2001/XMLSchema" xmlns:xs="http://www.w3.org/2001/XMLSchema" xmlns:p="http://schemas.microsoft.com/office/2006/metadata/properties" xmlns:ns2="23205dc8-04cb-4c64-b403-c041b5b12956" xmlns:ns3="499729c7-9c29-4e38-8598-cbdc6b86127a" targetNamespace="http://schemas.microsoft.com/office/2006/metadata/properties" ma:root="true" ma:fieldsID="caab2cb4a910f3d8ac08ecdbca8ca061" ns2:_="" ns3:_="">
    <xsd:import namespace="23205dc8-04cb-4c64-b403-c041b5b12956"/>
    <xsd:import namespace="499729c7-9c29-4e38-8598-cbdc6b861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05dc8-04cb-4c64-b403-c041b5b1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729c7-9c29-4e38-8598-cbdc6b861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7E6DD-8CEC-45A1-98E0-720449392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05dc8-04cb-4c64-b403-c041b5b12956"/>
    <ds:schemaRef ds:uri="499729c7-9c29-4e38-8598-cbdc6b861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A81C1-F752-48CE-8BC5-BD0E94B3973F}">
  <ds:schemaRefs>
    <ds:schemaRef ds:uri="http://purl.org/dc/elements/1.1/"/>
    <ds:schemaRef ds:uri="http://schemas.microsoft.com/office/infopath/2007/PartnerControls"/>
    <ds:schemaRef ds:uri="23205dc8-04cb-4c64-b403-c041b5b1295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CCE0FC-A7CD-4E2B-BD7E-2796DFAA2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24" baseType="variant">
      <vt:variant>
        <vt:i4>4390979</vt:i4>
      </vt:variant>
      <vt:variant>
        <vt:i4>9</vt:i4>
      </vt:variant>
      <vt:variant>
        <vt:i4>0</vt:i4>
      </vt:variant>
      <vt:variant>
        <vt:i4>5</vt:i4>
      </vt:variant>
      <vt:variant>
        <vt:lpwstr>https://www.healthwatchstokeontrent.co.uk/enter-and-view-reports/</vt:lpwstr>
      </vt:variant>
      <vt:variant>
        <vt:lpwstr/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http://www.moderngov.stoke.gov.uk/mgCommitteeDetails.aspx?ID=638</vt:lpwstr>
      </vt:variant>
      <vt:variant>
        <vt:lpwstr/>
      </vt:variant>
      <vt:variant>
        <vt:i4>7864356</vt:i4>
      </vt:variant>
      <vt:variant>
        <vt:i4>3</vt:i4>
      </vt:variant>
      <vt:variant>
        <vt:i4>0</vt:i4>
      </vt:variant>
      <vt:variant>
        <vt:i4>5</vt:i4>
      </vt:variant>
      <vt:variant>
        <vt:lpwstr>https://www.stokesentinel.co.uk/news/stoke-on-trent-news/stoke-trent-different-health-needs-3030590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http://www.moderngov.stoke.gov.uk/ieListMeetings.aspx?CommitteeId=673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Simmy Akhtar</dc:creator>
  <cp:keywords/>
  <dc:description/>
  <cp:lastModifiedBy>Jamie Ward</cp:lastModifiedBy>
  <cp:revision>2</cp:revision>
  <dcterms:created xsi:type="dcterms:W3CDTF">2020-12-23T19:37:00Z</dcterms:created>
  <dcterms:modified xsi:type="dcterms:W3CDTF">2020-12-23T19:37:00Z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0x0101002844AFBFBE1B3A48B54BF365C4F5904E</vt:lpwstr>
  </property>
</Properties>
</file>